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8F" w:rsidRDefault="00061B8F">
      <w:pPr>
        <w:rPr>
          <w:color w:val="333399"/>
        </w:rPr>
      </w:pPr>
      <w:bookmarkStart w:id="0" w:name="_GoBack"/>
      <w:bookmarkEnd w:id="0"/>
    </w:p>
    <w:p w:rsidR="0048121E" w:rsidRDefault="0048121E">
      <w:pPr>
        <w:rPr>
          <w:color w:val="333399"/>
        </w:rPr>
      </w:pPr>
    </w:p>
    <w:p w:rsidR="0048121E" w:rsidRPr="00156871" w:rsidRDefault="0048121E" w:rsidP="009A2703">
      <w:pPr>
        <w:pStyle w:val="Heading1"/>
        <w:rPr>
          <w:rFonts w:ascii="Times New Roman" w:hAnsi="Times New Roman"/>
          <w:color w:val="1F497D"/>
          <w:sz w:val="28"/>
          <w:szCs w:val="28"/>
        </w:rPr>
      </w:pPr>
    </w:p>
    <w:p w:rsidR="00A1287A" w:rsidRPr="00A1287A" w:rsidRDefault="00A1287A" w:rsidP="00A1287A">
      <w:pPr>
        <w:rPr>
          <w:lang w:eastAsia="en-US"/>
        </w:rPr>
      </w:pPr>
    </w:p>
    <w:p w:rsidR="00A1287A" w:rsidRDefault="00A1287A" w:rsidP="00A1287A">
      <w:pPr>
        <w:rPr>
          <w:lang w:eastAsia="en-US"/>
        </w:rPr>
      </w:pPr>
    </w:p>
    <w:p w:rsidR="00A1287A" w:rsidRPr="00A1287A" w:rsidRDefault="00A1287A" w:rsidP="00A1287A">
      <w:pPr>
        <w:rPr>
          <w:lang w:eastAsia="en-US"/>
        </w:rPr>
      </w:pPr>
    </w:p>
    <w:p w:rsidR="009A2703" w:rsidRPr="004E5740" w:rsidRDefault="009A2703" w:rsidP="009A2703">
      <w:pPr>
        <w:pStyle w:val="Heading1"/>
        <w:rPr>
          <w:rFonts w:ascii="Times New Roman" w:hAnsi="Times New Roman"/>
          <w:color w:val="1F497D"/>
          <w:sz w:val="28"/>
          <w:szCs w:val="26"/>
        </w:rPr>
      </w:pPr>
      <w:r w:rsidRPr="004E5740">
        <w:rPr>
          <w:rFonts w:ascii="Times New Roman" w:hAnsi="Times New Roman"/>
          <w:color w:val="1F497D"/>
          <w:sz w:val="28"/>
          <w:szCs w:val="26"/>
        </w:rPr>
        <w:t>FENERBAHÇE SPOR KULÜBÜ DERNEĞİ</w:t>
      </w:r>
    </w:p>
    <w:p w:rsidR="009A2703" w:rsidRPr="004E5740" w:rsidRDefault="009A2703" w:rsidP="009A2703">
      <w:pPr>
        <w:jc w:val="center"/>
        <w:rPr>
          <w:b/>
          <w:bCs/>
          <w:color w:val="1F497D"/>
          <w:sz w:val="32"/>
          <w:szCs w:val="28"/>
          <w:lang w:eastAsia="en-US"/>
        </w:rPr>
      </w:pPr>
      <w:r w:rsidRPr="004E5740">
        <w:rPr>
          <w:b/>
          <w:bCs/>
          <w:color w:val="1F497D"/>
          <w:sz w:val="28"/>
          <w:szCs w:val="26"/>
          <w:lang w:eastAsia="en-US"/>
        </w:rPr>
        <w:t>BAŞKANLIĞI’NA</w:t>
      </w:r>
    </w:p>
    <w:p w:rsidR="00061B8F" w:rsidRDefault="00061B8F">
      <w:pPr>
        <w:rPr>
          <w:color w:val="333399"/>
        </w:rPr>
      </w:pPr>
    </w:p>
    <w:p w:rsidR="000B785E" w:rsidRDefault="000B785E">
      <w:pPr>
        <w:rPr>
          <w:color w:val="333399"/>
        </w:rPr>
      </w:pPr>
    </w:p>
    <w:p w:rsidR="0048121E" w:rsidRPr="004E5740" w:rsidRDefault="0048121E" w:rsidP="0048121E">
      <w:pPr>
        <w:pStyle w:val="NoSpacing"/>
        <w:rPr>
          <w:rFonts w:ascii="Times New Roman" w:hAnsi="Times New Roman"/>
          <w:color w:val="1F497D"/>
          <w:sz w:val="32"/>
          <w:szCs w:val="24"/>
        </w:rPr>
      </w:pPr>
      <w:r w:rsidRPr="004E5740">
        <w:rPr>
          <w:rFonts w:ascii="Times New Roman" w:hAnsi="Times New Roman"/>
          <w:color w:val="1F497D"/>
          <w:sz w:val="32"/>
          <w:szCs w:val="24"/>
        </w:rPr>
        <w:t xml:space="preserve">Kulüp üyeliğinde 25.yılımı tamamlamış olmam sebebiyle Yüksek Divan Kurulu üyesi olabilmem için gerekli olan işlemlerin yapılmasını </w:t>
      </w:r>
      <w:r w:rsidR="00A1287A" w:rsidRPr="004E5740">
        <w:rPr>
          <w:rFonts w:ascii="Times New Roman" w:hAnsi="Times New Roman"/>
          <w:color w:val="1F497D"/>
          <w:sz w:val="32"/>
          <w:szCs w:val="24"/>
        </w:rPr>
        <w:t>saygı ile arz ve talep ederim.</w:t>
      </w:r>
    </w:p>
    <w:p w:rsidR="0043673E" w:rsidRPr="00156871" w:rsidRDefault="0043673E">
      <w:pPr>
        <w:jc w:val="both"/>
        <w:rPr>
          <w:color w:val="1F497D"/>
          <w:sz w:val="22"/>
          <w:szCs w:val="28"/>
        </w:rPr>
      </w:pPr>
    </w:p>
    <w:p w:rsidR="00061B8F" w:rsidRDefault="00061B8F">
      <w:pPr>
        <w:jc w:val="both"/>
        <w:rPr>
          <w:color w:val="333399"/>
          <w:szCs w:val="28"/>
        </w:rPr>
      </w:pPr>
    </w:p>
    <w:p w:rsidR="0033540A" w:rsidRDefault="0033540A">
      <w:pPr>
        <w:jc w:val="both"/>
        <w:rPr>
          <w:color w:val="333399"/>
          <w:szCs w:val="28"/>
        </w:rPr>
      </w:pPr>
    </w:p>
    <w:tbl>
      <w:tblPr>
        <w:tblpPr w:leftFromText="141" w:rightFromText="141" w:vertAnchor="text" w:tblpX="4680" w:tblpY="1"/>
        <w:tblOverlap w:val="never"/>
        <w:tblW w:w="4500" w:type="dxa"/>
        <w:tblLook w:val="0000" w:firstRow="0" w:lastRow="0" w:firstColumn="0" w:lastColumn="0" w:noHBand="0" w:noVBand="0"/>
      </w:tblPr>
      <w:tblGrid>
        <w:gridCol w:w="1548"/>
        <w:gridCol w:w="2952"/>
      </w:tblGrid>
      <w:tr w:rsidR="00A1287A" w:rsidRPr="00156871" w:rsidTr="00A1287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48" w:type="dxa"/>
          </w:tcPr>
          <w:p w:rsidR="00061B8F" w:rsidRPr="004E5740" w:rsidRDefault="00061B8F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>Adı ve Soyadı</w:t>
            </w:r>
          </w:p>
        </w:tc>
        <w:tc>
          <w:tcPr>
            <w:tcW w:w="2952" w:type="dxa"/>
          </w:tcPr>
          <w:p w:rsidR="00061B8F" w:rsidRPr="004E5740" w:rsidRDefault="00061B8F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>:</w:t>
            </w:r>
          </w:p>
        </w:tc>
      </w:tr>
      <w:tr w:rsidR="00A1287A" w:rsidRPr="00156871" w:rsidTr="00A1287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48" w:type="dxa"/>
          </w:tcPr>
          <w:p w:rsidR="00A1287A" w:rsidRPr="004E5740" w:rsidRDefault="00A1287A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>Üye Sicil No.</w:t>
            </w:r>
          </w:p>
        </w:tc>
        <w:tc>
          <w:tcPr>
            <w:tcW w:w="2952" w:type="dxa"/>
          </w:tcPr>
          <w:p w:rsidR="00A1287A" w:rsidRPr="004E5740" w:rsidRDefault="00A1287A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>:</w:t>
            </w:r>
          </w:p>
        </w:tc>
      </w:tr>
      <w:tr w:rsidR="00A1287A" w:rsidRPr="00156871" w:rsidTr="00A1287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548" w:type="dxa"/>
          </w:tcPr>
          <w:p w:rsidR="00A1287A" w:rsidRPr="004E5740" w:rsidRDefault="00A1287A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 xml:space="preserve">Tarih </w:t>
            </w:r>
          </w:p>
        </w:tc>
        <w:tc>
          <w:tcPr>
            <w:tcW w:w="2952" w:type="dxa"/>
          </w:tcPr>
          <w:p w:rsidR="00A1287A" w:rsidRPr="004E5740" w:rsidRDefault="00A1287A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>:</w:t>
            </w:r>
          </w:p>
        </w:tc>
      </w:tr>
      <w:tr w:rsidR="00A1287A" w:rsidRPr="00156871" w:rsidTr="00A1287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548" w:type="dxa"/>
          </w:tcPr>
          <w:p w:rsidR="00A1287A" w:rsidRPr="004E5740" w:rsidRDefault="00A1287A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 xml:space="preserve">İmza  </w:t>
            </w:r>
          </w:p>
        </w:tc>
        <w:tc>
          <w:tcPr>
            <w:tcW w:w="2952" w:type="dxa"/>
          </w:tcPr>
          <w:p w:rsidR="00A1287A" w:rsidRPr="004E5740" w:rsidRDefault="00A1287A" w:rsidP="00A1287A">
            <w:pPr>
              <w:jc w:val="both"/>
              <w:rPr>
                <w:bCs/>
                <w:color w:val="1F497D"/>
                <w:sz w:val="22"/>
              </w:rPr>
            </w:pPr>
            <w:r w:rsidRPr="004E5740">
              <w:rPr>
                <w:bCs/>
                <w:color w:val="1F497D"/>
                <w:sz w:val="22"/>
              </w:rPr>
              <w:t>:</w:t>
            </w:r>
          </w:p>
        </w:tc>
      </w:tr>
    </w:tbl>
    <w:p w:rsidR="00061B8F" w:rsidRPr="00156871" w:rsidRDefault="00061B8F">
      <w:pPr>
        <w:jc w:val="both"/>
        <w:rPr>
          <w:color w:val="1F497D"/>
        </w:rPr>
      </w:pPr>
    </w:p>
    <w:p w:rsidR="00061B8F" w:rsidRPr="00156871" w:rsidRDefault="00061B8F">
      <w:pPr>
        <w:jc w:val="both"/>
        <w:rPr>
          <w:color w:val="1F497D"/>
          <w:sz w:val="20"/>
        </w:rPr>
      </w:pPr>
    </w:p>
    <w:p w:rsidR="00061B8F" w:rsidRPr="00156871" w:rsidRDefault="00061B8F">
      <w:pPr>
        <w:jc w:val="both"/>
        <w:rPr>
          <w:color w:val="1F497D"/>
          <w:sz w:val="20"/>
        </w:rPr>
      </w:pPr>
    </w:p>
    <w:p w:rsidR="0047421C" w:rsidRPr="00156871" w:rsidRDefault="0047421C">
      <w:pPr>
        <w:jc w:val="both"/>
        <w:rPr>
          <w:color w:val="1F497D"/>
          <w:sz w:val="20"/>
        </w:rPr>
      </w:pPr>
    </w:p>
    <w:p w:rsidR="00061B8F" w:rsidRPr="00156871" w:rsidRDefault="00061B8F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48121E" w:rsidRPr="00156871" w:rsidRDefault="0048121E">
      <w:pPr>
        <w:jc w:val="both"/>
        <w:rPr>
          <w:color w:val="1F497D"/>
          <w:sz w:val="20"/>
        </w:rPr>
      </w:pPr>
    </w:p>
    <w:p w:rsidR="00F21B31" w:rsidRPr="00156871" w:rsidRDefault="00F21B31">
      <w:pPr>
        <w:jc w:val="both"/>
        <w:rPr>
          <w:color w:val="1F497D"/>
          <w:sz w:val="20"/>
        </w:rPr>
      </w:pPr>
    </w:p>
    <w:p w:rsidR="00F21B31" w:rsidRPr="00156871" w:rsidRDefault="00F21B31">
      <w:pPr>
        <w:jc w:val="both"/>
        <w:rPr>
          <w:color w:val="1F497D"/>
          <w:sz w:val="20"/>
        </w:rPr>
      </w:pPr>
    </w:p>
    <w:p w:rsidR="00F21B31" w:rsidRPr="00156871" w:rsidRDefault="00F21B31">
      <w:pPr>
        <w:jc w:val="both"/>
        <w:rPr>
          <w:color w:val="1F497D"/>
          <w:sz w:val="20"/>
        </w:rPr>
      </w:pPr>
    </w:p>
    <w:p w:rsidR="00F21B31" w:rsidRPr="00156871" w:rsidRDefault="00F21B31">
      <w:pPr>
        <w:jc w:val="both"/>
        <w:rPr>
          <w:color w:val="1F497D"/>
          <w:sz w:val="20"/>
        </w:rPr>
      </w:pPr>
    </w:p>
    <w:p w:rsidR="00F21B31" w:rsidRPr="00156871" w:rsidRDefault="00F21B31">
      <w:pPr>
        <w:jc w:val="both"/>
        <w:rPr>
          <w:color w:val="1F497D"/>
          <w:sz w:val="20"/>
        </w:rPr>
      </w:pPr>
    </w:p>
    <w:p w:rsidR="00F21B31" w:rsidRDefault="00F21B31">
      <w:pPr>
        <w:jc w:val="both"/>
        <w:rPr>
          <w:color w:val="1F497D"/>
          <w:sz w:val="20"/>
        </w:rPr>
      </w:pPr>
    </w:p>
    <w:p w:rsidR="000B785E" w:rsidRDefault="000B785E">
      <w:pPr>
        <w:jc w:val="both"/>
        <w:rPr>
          <w:color w:val="1F497D"/>
          <w:sz w:val="20"/>
        </w:rPr>
      </w:pPr>
    </w:p>
    <w:p w:rsidR="000B785E" w:rsidRDefault="000B785E">
      <w:pPr>
        <w:jc w:val="both"/>
        <w:rPr>
          <w:color w:val="1F497D"/>
          <w:sz w:val="20"/>
        </w:rPr>
      </w:pPr>
    </w:p>
    <w:p w:rsidR="000B785E" w:rsidRDefault="000B785E">
      <w:pPr>
        <w:jc w:val="both"/>
        <w:rPr>
          <w:color w:val="1F497D"/>
          <w:sz w:val="20"/>
        </w:rPr>
      </w:pPr>
    </w:p>
    <w:p w:rsidR="000B785E" w:rsidRDefault="000B785E">
      <w:pPr>
        <w:jc w:val="both"/>
        <w:rPr>
          <w:color w:val="1F497D"/>
          <w:sz w:val="20"/>
        </w:rPr>
      </w:pPr>
    </w:p>
    <w:p w:rsidR="006B2E49" w:rsidRDefault="006B2E49">
      <w:pPr>
        <w:jc w:val="both"/>
        <w:rPr>
          <w:color w:val="1F497D"/>
          <w:sz w:val="20"/>
        </w:rPr>
      </w:pPr>
    </w:p>
    <w:p w:rsidR="00061B8F" w:rsidRPr="00156871" w:rsidRDefault="00061B8F">
      <w:pPr>
        <w:jc w:val="both"/>
        <w:rPr>
          <w:rFonts w:ascii="Verdana" w:hAnsi="Verdana"/>
          <w:color w:val="1F497D"/>
          <w:sz w:val="18"/>
        </w:rPr>
      </w:pPr>
    </w:p>
    <w:p w:rsidR="00061B8F" w:rsidRPr="00156871" w:rsidRDefault="00061B8F">
      <w:pPr>
        <w:jc w:val="both"/>
        <w:rPr>
          <w:color w:val="1F497D"/>
          <w:sz w:val="20"/>
        </w:rPr>
      </w:pPr>
    </w:p>
    <w:p w:rsidR="00061B8F" w:rsidRPr="00156871" w:rsidRDefault="00061B8F" w:rsidP="0047421C">
      <w:pPr>
        <w:ind w:firstLine="708"/>
        <w:jc w:val="both"/>
        <w:rPr>
          <w:color w:val="1F497D"/>
          <w:u w:val="thick" w:color="0000FF"/>
        </w:rPr>
      </w:pPr>
      <w:r w:rsidRPr="00156871">
        <w:rPr>
          <w:color w:val="1F497D"/>
          <w:u w:val="single" w:color="0000FF"/>
        </w:rPr>
        <w:t xml:space="preserve">   Kayıt No ve Tarihi :</w:t>
      </w:r>
      <w:r w:rsidRPr="00156871">
        <w:rPr>
          <w:color w:val="1F497D"/>
        </w:rPr>
        <w:tab/>
      </w:r>
      <w:r w:rsidRPr="00156871">
        <w:rPr>
          <w:color w:val="1F497D"/>
        </w:rPr>
        <w:tab/>
      </w:r>
      <w:r w:rsidRPr="00156871">
        <w:rPr>
          <w:color w:val="1F497D"/>
        </w:rPr>
        <w:tab/>
      </w:r>
      <w:r w:rsidRPr="00156871">
        <w:rPr>
          <w:color w:val="1F497D"/>
        </w:rPr>
        <w:tab/>
      </w:r>
      <w:r w:rsidRPr="00156871">
        <w:rPr>
          <w:color w:val="1F497D"/>
          <w:u w:color="0000FF"/>
        </w:rPr>
        <w:tab/>
      </w:r>
      <w:r w:rsidRPr="00156871">
        <w:rPr>
          <w:color w:val="1F497D"/>
          <w:u w:color="0000FF"/>
        </w:rPr>
        <w:tab/>
      </w:r>
      <w:r w:rsidRPr="00156871">
        <w:rPr>
          <w:color w:val="1F497D"/>
          <w:u w:color="0000FF"/>
        </w:rPr>
        <w:tab/>
      </w:r>
      <w:r w:rsidRPr="00156871">
        <w:rPr>
          <w:color w:val="1F497D"/>
          <w:u w:val="single" w:color="0000FF"/>
        </w:rPr>
        <w:t xml:space="preserve"> Genel Sekreterlik Onayı :</w:t>
      </w:r>
      <w:r w:rsidRPr="00156871">
        <w:rPr>
          <w:color w:val="1F497D"/>
          <w:u w:val="thick" w:color="0000FF"/>
        </w:rPr>
        <w:t xml:space="preserve">     </w:t>
      </w:r>
    </w:p>
    <w:p w:rsidR="00061B8F" w:rsidRPr="00156871" w:rsidRDefault="00061B8F" w:rsidP="00E7217A">
      <w:pPr>
        <w:tabs>
          <w:tab w:val="center" w:pos="5355"/>
        </w:tabs>
        <w:rPr>
          <w:rFonts w:ascii="Times New Roman TUR" w:hAnsi="Times New Roman TUR" w:cs="Times New Roman TUR"/>
          <w:b/>
          <w:bCs/>
          <w:color w:val="1F497D"/>
          <w:sz w:val="20"/>
        </w:rPr>
      </w:pPr>
      <w:r w:rsidRPr="00156871">
        <w:rPr>
          <w:rFonts w:ascii="Times New Roman TUR" w:hAnsi="Times New Roman TUR" w:cs="Times New Roman TUR"/>
          <w:color w:val="1F497D"/>
          <w:sz w:val="20"/>
        </w:rPr>
        <w:t xml:space="preserve">          </w:t>
      </w:r>
      <w:r w:rsidRPr="00156871">
        <w:rPr>
          <w:rFonts w:ascii="Times New Roman TUR" w:hAnsi="Times New Roman TUR" w:cs="Times New Roman TUR"/>
          <w:b/>
          <w:bCs/>
          <w:color w:val="1F497D"/>
          <w:sz w:val="20"/>
        </w:rPr>
        <w:t>FENERBAHÇE SPOR KULÜBÜ</w:t>
      </w:r>
      <w:r w:rsidR="00E7217A" w:rsidRPr="00156871">
        <w:rPr>
          <w:rFonts w:ascii="Times New Roman TUR" w:hAnsi="Times New Roman TUR" w:cs="Times New Roman TUR"/>
          <w:b/>
          <w:bCs/>
          <w:color w:val="1F497D"/>
          <w:sz w:val="20"/>
        </w:rPr>
        <w:tab/>
      </w:r>
    </w:p>
    <w:tbl>
      <w:tblPr>
        <w:tblW w:w="0" w:type="auto"/>
        <w:tblInd w:w="43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160"/>
      </w:tblGrid>
      <w:tr w:rsidR="00061B8F" w:rsidRPr="00156871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B8F" w:rsidRPr="00156871" w:rsidRDefault="002557F7">
            <w:pPr>
              <w:rPr>
                <w:rFonts w:ascii="Times New Roman TUR" w:hAnsi="Times New Roman TUR" w:cs="Times New Roman TUR"/>
                <w:color w:val="1F497D"/>
                <w:sz w:val="16"/>
              </w:rPr>
            </w:pPr>
            <w:r w:rsidRPr="00156871">
              <w:rPr>
                <w:noProof/>
                <w:color w:val="1F497D"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7.45pt;margin-top:1.2pt;width:46pt;height:18.7pt;z-index:251657216;mso-wrap-style:none;mso-width-relative:margin;mso-height-relative:margin" filled="f" stroked="f">
                  <v:textbox style="mso-next-textbox:#_x0000_s1027">
                    <w:txbxContent>
                      <w:p w:rsidR="00F3482D" w:rsidRPr="00156871" w:rsidRDefault="002557F7" w:rsidP="00F3482D">
                        <w:pPr>
                          <w:rPr>
                            <w:rFonts w:ascii="Times New Roman TUR" w:hAnsi="Times New Roman TUR" w:cs="Times New Roman TUR"/>
                            <w:color w:val="1F497D"/>
                            <w:sz w:val="16"/>
                          </w:rPr>
                        </w:pPr>
                        <w:r w:rsidRPr="00156871">
                          <w:rPr>
                            <w:rFonts w:ascii="Times New Roman TUR" w:hAnsi="Times New Roman TUR" w:cs="Times New Roman TUR"/>
                            <w:color w:val="1F497D"/>
                            <w:sz w:val="16"/>
                          </w:rPr>
                          <w:t xml:space="preserve">Kayıt </w:t>
                        </w:r>
                        <w:r w:rsidR="00F3482D" w:rsidRPr="00156871">
                          <w:rPr>
                            <w:rFonts w:ascii="Times New Roman TUR" w:hAnsi="Times New Roman TUR" w:cs="Times New Roman TUR"/>
                            <w:color w:val="1F497D"/>
                            <w:sz w:val="16"/>
                          </w:rPr>
                          <w:t xml:space="preserve">No.     </w:t>
                        </w:r>
                      </w:p>
                      <w:p w:rsidR="00F3482D" w:rsidRDefault="00F3482D"/>
                    </w:txbxContent>
                  </v:textbox>
                </v:shape>
              </w:pict>
            </w:r>
            <w:r w:rsidR="00F3482D" w:rsidRPr="00156871">
              <w:rPr>
                <w:rFonts w:ascii="Times New Roman TUR" w:hAnsi="Times New Roman TUR" w:cs="Times New Roman TUR"/>
                <w:b/>
                <w:bCs/>
                <w:noProof/>
                <w:color w:val="1F497D"/>
                <w:sz w:val="18"/>
                <w:lang w:eastAsia="en-US"/>
              </w:rPr>
              <w:pict>
                <v:shape id="_x0000_s1028" type="#_x0000_t202" style="position:absolute;margin-left:46.95pt;margin-top:.55pt;width:17.4pt;height:17.55pt;z-index:251658240;mso-wrap-style:none;mso-height-percent:200;mso-height-percent:200;mso-width-relative:margin;mso-height-relative:margin" filled="f" stroked="f">
                  <v:textbox style="mso-next-textbox:#_x0000_s1028">
                    <w:txbxContent>
                      <w:p w:rsidR="00F3482D" w:rsidRPr="00156871" w:rsidRDefault="00F3482D" w:rsidP="00F3482D">
                        <w:pPr>
                          <w:rPr>
                            <w:color w:val="1F497D"/>
                          </w:rPr>
                        </w:pPr>
                        <w:r w:rsidRPr="00156871">
                          <w:rPr>
                            <w:rFonts w:ascii="Times New Roman TUR" w:hAnsi="Times New Roman TUR" w:cs="Times New Roman TUR"/>
                            <w:b/>
                            <w:bCs/>
                            <w:color w:val="1F497D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60" w:type="dxa"/>
          </w:tcPr>
          <w:p w:rsidR="00061B8F" w:rsidRPr="00156871" w:rsidRDefault="00061B8F">
            <w:pPr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</w:pPr>
          </w:p>
          <w:p w:rsidR="00F3482D" w:rsidRPr="00156871" w:rsidRDefault="00F3482D">
            <w:pPr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</w:pPr>
          </w:p>
        </w:tc>
      </w:tr>
      <w:tr w:rsidR="00061B8F" w:rsidRPr="00156871" w:rsidTr="00F3482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0" w:type="dxa"/>
          </w:tcPr>
          <w:p w:rsidR="00061B8F" w:rsidRPr="00156871" w:rsidRDefault="00F3482D">
            <w:pPr>
              <w:rPr>
                <w:rFonts w:ascii="Times New Roman TUR" w:hAnsi="Times New Roman TUR" w:cs="Times New Roman TUR"/>
                <w:color w:val="1F497D"/>
                <w:sz w:val="16"/>
              </w:rPr>
            </w:pPr>
            <w:r w:rsidRPr="00156871">
              <w:rPr>
                <w:rFonts w:ascii="Times New Roman TUR" w:hAnsi="Times New Roman TUR" w:cs="Times New Roman TUR"/>
                <w:color w:val="1F497D"/>
                <w:sz w:val="16"/>
              </w:rPr>
              <w:t>Tarih</w:t>
            </w:r>
          </w:p>
        </w:tc>
        <w:tc>
          <w:tcPr>
            <w:tcW w:w="2160" w:type="dxa"/>
          </w:tcPr>
          <w:p w:rsidR="00061B8F" w:rsidRPr="00156871" w:rsidRDefault="00061B8F">
            <w:pPr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</w:pPr>
            <w:r w:rsidRPr="00156871"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  <w:t>:</w:t>
            </w:r>
          </w:p>
        </w:tc>
      </w:tr>
      <w:tr w:rsidR="00061B8F" w:rsidRPr="00156871" w:rsidTr="00F3482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080" w:type="dxa"/>
          </w:tcPr>
          <w:p w:rsidR="00061B8F" w:rsidRPr="00156871" w:rsidRDefault="00F3482D">
            <w:pPr>
              <w:rPr>
                <w:rFonts w:ascii="Times New Roman TUR" w:hAnsi="Times New Roman TUR" w:cs="Times New Roman TUR"/>
                <w:color w:val="1F497D"/>
                <w:sz w:val="16"/>
              </w:rPr>
            </w:pPr>
            <w:r w:rsidRPr="00156871">
              <w:rPr>
                <w:rFonts w:ascii="Times New Roman TUR" w:hAnsi="Times New Roman TUR" w:cs="Times New Roman TUR"/>
                <w:color w:val="1F497D"/>
                <w:sz w:val="16"/>
              </w:rPr>
              <w:t>Alan</w:t>
            </w:r>
          </w:p>
        </w:tc>
        <w:tc>
          <w:tcPr>
            <w:tcW w:w="2160" w:type="dxa"/>
          </w:tcPr>
          <w:p w:rsidR="00061B8F" w:rsidRPr="00156871" w:rsidRDefault="00061B8F">
            <w:pPr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</w:pPr>
            <w:r w:rsidRPr="00156871"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  <w:t>:</w:t>
            </w:r>
          </w:p>
        </w:tc>
      </w:tr>
      <w:tr w:rsidR="00061B8F" w:rsidRPr="00156871" w:rsidTr="00F348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80" w:type="dxa"/>
          </w:tcPr>
          <w:p w:rsidR="00061B8F" w:rsidRPr="00156871" w:rsidRDefault="00061B8F">
            <w:pPr>
              <w:rPr>
                <w:rFonts w:ascii="Times New Roman TUR" w:hAnsi="Times New Roman TUR" w:cs="Times New Roman TUR"/>
                <w:color w:val="1F497D"/>
                <w:sz w:val="16"/>
              </w:rPr>
            </w:pPr>
            <w:r w:rsidRPr="00156871">
              <w:rPr>
                <w:rFonts w:ascii="Times New Roman TUR" w:hAnsi="Times New Roman TUR" w:cs="Times New Roman TUR"/>
                <w:color w:val="1F497D"/>
                <w:sz w:val="16"/>
              </w:rPr>
              <w:t>Sayfa Adedi</w:t>
            </w:r>
          </w:p>
        </w:tc>
        <w:tc>
          <w:tcPr>
            <w:tcW w:w="2160" w:type="dxa"/>
          </w:tcPr>
          <w:p w:rsidR="00061B8F" w:rsidRPr="00156871" w:rsidRDefault="00061B8F">
            <w:pPr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</w:pPr>
            <w:r w:rsidRPr="00156871">
              <w:rPr>
                <w:rFonts w:ascii="Times New Roman TUR" w:hAnsi="Times New Roman TUR" w:cs="Times New Roman TUR"/>
                <w:b/>
                <w:bCs/>
                <w:color w:val="1F497D"/>
                <w:sz w:val="18"/>
              </w:rPr>
              <w:t>:</w:t>
            </w:r>
          </w:p>
        </w:tc>
      </w:tr>
    </w:tbl>
    <w:p w:rsidR="00306942" w:rsidRPr="00156871" w:rsidRDefault="00306942">
      <w:pPr>
        <w:jc w:val="both"/>
        <w:rPr>
          <w:color w:val="1F497D"/>
          <w:sz w:val="16"/>
        </w:rPr>
      </w:pPr>
    </w:p>
    <w:p w:rsidR="00061B8F" w:rsidRDefault="00061B8F" w:rsidP="00306942">
      <w:pPr>
        <w:pStyle w:val="BodyText"/>
        <w:rPr>
          <w:sz w:val="12"/>
        </w:rPr>
      </w:pPr>
    </w:p>
    <w:sectPr w:rsidR="00061B8F" w:rsidSect="00306942">
      <w:pgSz w:w="11906" w:h="16838" w:code="9"/>
      <w:pgMar w:top="794" w:right="567" w:bottom="289" w:left="6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22" w:rsidRDefault="00141522" w:rsidP="003C7726">
      <w:r>
        <w:separator/>
      </w:r>
    </w:p>
  </w:endnote>
  <w:endnote w:type="continuationSeparator" w:id="0">
    <w:p w:rsidR="00141522" w:rsidRDefault="00141522" w:rsidP="003C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22" w:rsidRDefault="00141522" w:rsidP="003C7726">
      <w:r>
        <w:separator/>
      </w:r>
    </w:p>
  </w:footnote>
  <w:footnote w:type="continuationSeparator" w:id="0">
    <w:p w:rsidR="00141522" w:rsidRDefault="00141522" w:rsidP="003C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76D"/>
    <w:multiLevelType w:val="hybridMultilevel"/>
    <w:tmpl w:val="7B5CD7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895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407"/>
    <w:rsid w:val="00061B8F"/>
    <w:rsid w:val="000B785E"/>
    <w:rsid w:val="00113CF0"/>
    <w:rsid w:val="00141522"/>
    <w:rsid w:val="00153131"/>
    <w:rsid w:val="00156871"/>
    <w:rsid w:val="001942F4"/>
    <w:rsid w:val="001A2D6E"/>
    <w:rsid w:val="001C006B"/>
    <w:rsid w:val="00235BA6"/>
    <w:rsid w:val="00253496"/>
    <w:rsid w:val="002557F7"/>
    <w:rsid w:val="00266B17"/>
    <w:rsid w:val="00306942"/>
    <w:rsid w:val="00325C77"/>
    <w:rsid w:val="0033540A"/>
    <w:rsid w:val="00385875"/>
    <w:rsid w:val="003C2FF3"/>
    <w:rsid w:val="003C7726"/>
    <w:rsid w:val="00416B45"/>
    <w:rsid w:val="00433671"/>
    <w:rsid w:val="0043673E"/>
    <w:rsid w:val="00441119"/>
    <w:rsid w:val="004571FC"/>
    <w:rsid w:val="0047421C"/>
    <w:rsid w:val="0048121E"/>
    <w:rsid w:val="004812BC"/>
    <w:rsid w:val="004954D0"/>
    <w:rsid w:val="004E5740"/>
    <w:rsid w:val="00594CD9"/>
    <w:rsid w:val="00606F8D"/>
    <w:rsid w:val="00617CA6"/>
    <w:rsid w:val="00664B82"/>
    <w:rsid w:val="00685470"/>
    <w:rsid w:val="006B2E49"/>
    <w:rsid w:val="006E01E4"/>
    <w:rsid w:val="006E4B64"/>
    <w:rsid w:val="00707E0B"/>
    <w:rsid w:val="007718B7"/>
    <w:rsid w:val="007829FC"/>
    <w:rsid w:val="00786B29"/>
    <w:rsid w:val="007C1407"/>
    <w:rsid w:val="00824FBE"/>
    <w:rsid w:val="00844341"/>
    <w:rsid w:val="00864A41"/>
    <w:rsid w:val="0096572E"/>
    <w:rsid w:val="009A2703"/>
    <w:rsid w:val="00A1287A"/>
    <w:rsid w:val="00A57D84"/>
    <w:rsid w:val="00AD5CFA"/>
    <w:rsid w:val="00AF2916"/>
    <w:rsid w:val="00B349CC"/>
    <w:rsid w:val="00BF6942"/>
    <w:rsid w:val="00C24D53"/>
    <w:rsid w:val="00C51765"/>
    <w:rsid w:val="00CA5A74"/>
    <w:rsid w:val="00CB324A"/>
    <w:rsid w:val="00D05193"/>
    <w:rsid w:val="00D3239A"/>
    <w:rsid w:val="00D405A1"/>
    <w:rsid w:val="00D73294"/>
    <w:rsid w:val="00D901A7"/>
    <w:rsid w:val="00DC58D5"/>
    <w:rsid w:val="00E06902"/>
    <w:rsid w:val="00E244EB"/>
    <w:rsid w:val="00E339AC"/>
    <w:rsid w:val="00E62E64"/>
    <w:rsid w:val="00E7217A"/>
    <w:rsid w:val="00E84897"/>
    <w:rsid w:val="00EA6DE5"/>
    <w:rsid w:val="00EC7D36"/>
    <w:rsid w:val="00F21B31"/>
    <w:rsid w:val="00F22ADA"/>
    <w:rsid w:val="00F3482D"/>
    <w:rsid w:val="00FB1274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FC374B-37AA-45A7-902B-0CBC31CE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larendon" w:hAnsi="Clarendon"/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Clarendon Condensed" w:hAnsi="Clarendon Condensed"/>
      <w:color w:val="333399"/>
      <w:sz w:val="20"/>
      <w:lang w:eastAsia="en-US"/>
    </w:rPr>
  </w:style>
  <w:style w:type="paragraph" w:styleId="BodyText2">
    <w:name w:val="Body Text 2"/>
    <w:basedOn w:val="Normal"/>
    <w:pPr>
      <w:jc w:val="both"/>
    </w:pPr>
    <w:rPr>
      <w:color w:val="333399"/>
      <w:sz w:val="28"/>
      <w:szCs w:val="28"/>
    </w:rPr>
  </w:style>
  <w:style w:type="paragraph" w:styleId="BalloonText">
    <w:name w:val="Balloon Text"/>
    <w:basedOn w:val="Normal"/>
    <w:link w:val="BalloonTextChar"/>
    <w:rsid w:val="0049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54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772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C7726"/>
    <w:rPr>
      <w:sz w:val="24"/>
      <w:szCs w:val="24"/>
    </w:rPr>
  </w:style>
  <w:style w:type="paragraph" w:styleId="Footer">
    <w:name w:val="footer"/>
    <w:basedOn w:val="Normal"/>
    <w:link w:val="FooterChar"/>
    <w:rsid w:val="003C772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C7726"/>
    <w:rPr>
      <w:sz w:val="24"/>
      <w:szCs w:val="24"/>
    </w:rPr>
  </w:style>
  <w:style w:type="paragraph" w:styleId="NoSpacing">
    <w:name w:val="No Spacing"/>
    <w:uiPriority w:val="1"/>
    <w:qFormat/>
    <w:rsid w:val="0048121E"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FENERBAHÇE SPOR KULÜBÜ DERNEĞİ BAŞKANLIĞI’NA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FENERBAHÇE SPOR KULÜBÜ DERNEĞİ BAŞKANLIĞI’NA</dc:title>
  <dc:subject/>
  <dc:creator>kemal mutlu</dc:creator>
  <cp:keywords/>
  <cp:lastModifiedBy>word</cp:lastModifiedBy>
  <cp:revision>2</cp:revision>
  <cp:lastPrinted>2018-04-10T11:59:00Z</cp:lastPrinted>
  <dcterms:created xsi:type="dcterms:W3CDTF">2021-12-20T12:25:00Z</dcterms:created>
  <dcterms:modified xsi:type="dcterms:W3CDTF">2021-12-20T12:25:00Z</dcterms:modified>
</cp:coreProperties>
</file>